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C13ACF" w:rsidP="001F601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Professional Misconducts</w:t>
      </w:r>
    </w:p>
    <w:p w:rsidR="001F601F" w:rsidRDefault="00C13ACF" w:rsidP="001F601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1F601F" w:rsidRDefault="00C13ACF" w:rsidP="001F601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1F601F" w:rsidRDefault="00C13ACF" w:rsidP="001F601F">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1F601F" w:rsidRDefault="001F601F" w:rsidP="001F601F">
      <w:pPr>
        <w:jc w:val="center"/>
      </w:pPr>
    </w:p>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Default="001F601F"/>
    <w:p w:rsidR="001F601F" w:rsidRPr="001F601F" w:rsidRDefault="00C13ACF" w:rsidP="001F601F">
      <w:pPr>
        <w:spacing w:after="0" w:line="480" w:lineRule="auto"/>
        <w:ind w:firstLine="851"/>
        <w:jc w:val="center"/>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rPr>
        <w:lastRenderedPageBreak/>
        <w:t>Professional Misconducts</w:t>
      </w:r>
    </w:p>
    <w:p w:rsidR="001B5944" w:rsidRDefault="00C13ACF" w:rsidP="001F601F">
      <w:pPr>
        <w:spacing w:after="0" w:line="480" w:lineRule="auto"/>
        <w:ind w:firstLine="851"/>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rPr>
        <w:t xml:space="preserve">White-collar crime was a term that was developed in 1939 referring to a range of frauds that occurs in organizations as people try to gain financial benefits through unscrupulous acts. Professional crimes are characterized by breach of trust, concealment, and deceit. White-collar delinquencies are not linked to the application of force or violence. The main motive behind professional misconduct involves the financial gains, either to avoid loss of money or to obtain cash or property from other individuals. Professional crimes are not victimless and they involve an increase in scam cases that leads to the destruction of organizations. In today's world, white-collar crimes are common and this has influenced the criminal justice organizations to be dedicated </w:t>
      </w:r>
      <w:r w:rsidR="00DE289F">
        <w:rPr>
          <w:rFonts w:ascii="Times New Roman" w:hAnsi="Times New Roman" w:cs="Times New Roman"/>
          <w:color w:val="000000" w:themeColor="text1"/>
          <w:sz w:val="24"/>
          <w:szCs w:val="24"/>
        </w:rPr>
        <w:t>in</w:t>
      </w:r>
      <w:r w:rsidRPr="001F601F">
        <w:rPr>
          <w:rFonts w:ascii="Times New Roman" w:hAnsi="Times New Roman" w:cs="Times New Roman"/>
          <w:color w:val="000000" w:themeColor="text1"/>
          <w:sz w:val="24"/>
          <w:szCs w:val="24"/>
        </w:rPr>
        <w:t xml:space="preserve"> trying to solve the issue in society</w:t>
      </w:r>
      <w:r w:rsidR="006D7347" w:rsidRPr="001F601F">
        <w:rPr>
          <w:rFonts w:ascii="Times New Roman" w:hAnsi="Times New Roman" w:cs="Times New Roman"/>
          <w:color w:val="000000" w:themeColor="text1"/>
          <w:sz w:val="24"/>
          <w:szCs w:val="24"/>
        </w:rPr>
        <w:t xml:space="preserve"> (</w:t>
      </w:r>
      <w:r w:rsidR="006D7347" w:rsidRPr="001F601F">
        <w:rPr>
          <w:rFonts w:ascii="Times New Roman" w:hAnsi="Times New Roman" w:cs="Times New Roman"/>
          <w:color w:val="000000" w:themeColor="text1"/>
          <w:sz w:val="24"/>
          <w:szCs w:val="24"/>
          <w:shd w:val="clear" w:color="auto" w:fill="FFFFFF"/>
        </w:rPr>
        <w:t>Buell, 2014)</w:t>
      </w:r>
      <w:r w:rsidRPr="001F601F">
        <w:rPr>
          <w:rFonts w:ascii="Times New Roman" w:hAnsi="Times New Roman" w:cs="Times New Roman"/>
          <w:color w:val="000000" w:themeColor="text1"/>
          <w:sz w:val="24"/>
          <w:szCs w:val="24"/>
        </w:rPr>
        <w:t xml:space="preserve">. Most of the culprits involved in these crimes do not face </w:t>
      </w:r>
      <w:r w:rsidR="00387AAF">
        <w:rPr>
          <w:rFonts w:ascii="Times New Roman" w:hAnsi="Times New Roman" w:cs="Times New Roman"/>
          <w:color w:val="000000" w:themeColor="text1"/>
          <w:sz w:val="24"/>
          <w:szCs w:val="24"/>
        </w:rPr>
        <w:t xml:space="preserve">effective </w:t>
      </w:r>
      <w:r w:rsidR="00CF4AB4">
        <w:rPr>
          <w:rFonts w:ascii="Times New Roman" w:hAnsi="Times New Roman" w:cs="Times New Roman"/>
          <w:color w:val="000000" w:themeColor="text1"/>
          <w:sz w:val="24"/>
          <w:szCs w:val="24"/>
        </w:rPr>
        <w:t>prosecution</w:t>
      </w:r>
      <w:r w:rsidRPr="001F601F">
        <w:rPr>
          <w:rFonts w:ascii="Times New Roman" w:hAnsi="Times New Roman" w:cs="Times New Roman"/>
          <w:color w:val="000000" w:themeColor="text1"/>
          <w:sz w:val="24"/>
          <w:szCs w:val="24"/>
        </w:rPr>
        <w:t xml:space="preserve"> because of a lack of evidence and the mentality of society to th</w:t>
      </w:r>
      <w:r w:rsidR="003437BB">
        <w:rPr>
          <w:rFonts w:ascii="Times New Roman" w:hAnsi="Times New Roman" w:cs="Times New Roman"/>
          <w:color w:val="000000" w:themeColor="text1"/>
          <w:sz w:val="24"/>
          <w:szCs w:val="24"/>
        </w:rPr>
        <w:t>is</w:t>
      </w:r>
      <w:r w:rsidRPr="001F601F">
        <w:rPr>
          <w:rFonts w:ascii="Times New Roman" w:hAnsi="Times New Roman" w:cs="Times New Roman"/>
          <w:color w:val="000000" w:themeColor="text1"/>
          <w:sz w:val="24"/>
          <w:szCs w:val="24"/>
        </w:rPr>
        <w:t xml:space="preserve"> catego</w:t>
      </w:r>
      <w:r w:rsidR="003437BB">
        <w:rPr>
          <w:rFonts w:ascii="Times New Roman" w:hAnsi="Times New Roman" w:cs="Times New Roman"/>
          <w:color w:val="000000" w:themeColor="text1"/>
          <w:sz w:val="24"/>
          <w:szCs w:val="24"/>
        </w:rPr>
        <w:t>ry</w:t>
      </w:r>
      <w:r w:rsidRPr="001F601F">
        <w:rPr>
          <w:rFonts w:ascii="Times New Roman" w:hAnsi="Times New Roman" w:cs="Times New Roman"/>
          <w:color w:val="000000" w:themeColor="text1"/>
          <w:sz w:val="24"/>
          <w:szCs w:val="24"/>
        </w:rPr>
        <w:t xml:space="preserve"> of crim</w:t>
      </w:r>
      <w:r w:rsidR="003437BB">
        <w:rPr>
          <w:rFonts w:ascii="Times New Roman" w:hAnsi="Times New Roman" w:cs="Times New Roman"/>
          <w:color w:val="000000" w:themeColor="text1"/>
          <w:sz w:val="24"/>
          <w:szCs w:val="24"/>
        </w:rPr>
        <w:t>e</w:t>
      </w:r>
      <w:r w:rsidRPr="001F601F">
        <w:rPr>
          <w:rFonts w:ascii="Times New Roman" w:hAnsi="Times New Roman" w:cs="Times New Roman"/>
          <w:color w:val="000000" w:themeColor="text1"/>
          <w:sz w:val="24"/>
          <w:szCs w:val="24"/>
        </w:rPr>
        <w:t>. Most of the professional delinquencies are viewed to be victimless; however, scholars suggest that they are not and they should be well investigated. According to research, most of the offenders of the</w:t>
      </w:r>
      <w:r w:rsidR="009D3F1A">
        <w:rPr>
          <w:rFonts w:ascii="Times New Roman" w:hAnsi="Times New Roman" w:cs="Times New Roman"/>
          <w:color w:val="000000" w:themeColor="text1"/>
          <w:sz w:val="24"/>
          <w:szCs w:val="24"/>
        </w:rPr>
        <w:t xml:space="preserve"> crimes are wealthy people; an aspect which</w:t>
      </w:r>
      <w:r w:rsidRPr="001F601F">
        <w:rPr>
          <w:rFonts w:ascii="Times New Roman" w:hAnsi="Times New Roman" w:cs="Times New Roman"/>
          <w:color w:val="000000" w:themeColor="text1"/>
          <w:sz w:val="24"/>
          <w:szCs w:val="24"/>
        </w:rPr>
        <w:t xml:space="preserve"> hinders the </w:t>
      </w:r>
      <w:r w:rsidR="00016990" w:rsidRPr="001F601F">
        <w:rPr>
          <w:rFonts w:ascii="Times New Roman" w:hAnsi="Times New Roman" w:cs="Times New Roman"/>
          <w:color w:val="000000" w:themeColor="text1"/>
          <w:sz w:val="24"/>
          <w:szCs w:val="24"/>
        </w:rPr>
        <w:t>justice process to be straightforward as they use experienced lawyers in their cases. Therefore, white-collar crimes are destructive to society and there is a need for the public officials and the society to control them through the criminal justice system</w:t>
      </w:r>
      <w:r w:rsidR="0069549C" w:rsidRPr="001F601F">
        <w:rPr>
          <w:rFonts w:ascii="Times New Roman" w:hAnsi="Times New Roman" w:cs="Times New Roman"/>
          <w:color w:val="000000" w:themeColor="text1"/>
          <w:sz w:val="24"/>
          <w:szCs w:val="24"/>
        </w:rPr>
        <w:t xml:space="preserve"> and creating awareness in the community. </w:t>
      </w:r>
    </w:p>
    <w:p w:rsidR="001F601F" w:rsidRPr="001F601F" w:rsidRDefault="00C13ACF" w:rsidP="001F601F">
      <w:pPr>
        <w:spacing w:after="0" w:line="480" w:lineRule="auto"/>
        <w:ind w:firstLine="851"/>
        <w:jc w:val="center"/>
        <w:rPr>
          <w:rFonts w:ascii="Times New Roman" w:hAnsi="Times New Roman" w:cs="Times New Roman"/>
          <w:b/>
          <w:bCs/>
          <w:color w:val="000000" w:themeColor="text1"/>
          <w:sz w:val="24"/>
          <w:szCs w:val="24"/>
        </w:rPr>
      </w:pPr>
      <w:r w:rsidRPr="001F601F">
        <w:rPr>
          <w:rFonts w:ascii="Times New Roman" w:hAnsi="Times New Roman" w:cs="Times New Roman"/>
          <w:b/>
          <w:bCs/>
          <w:color w:val="000000" w:themeColor="text1"/>
          <w:sz w:val="24"/>
          <w:szCs w:val="24"/>
        </w:rPr>
        <w:t>Evaluation of Case</w:t>
      </w:r>
    </w:p>
    <w:p w:rsidR="0069549C" w:rsidRPr="001F601F" w:rsidRDefault="00C13ACF" w:rsidP="001F601F">
      <w:pPr>
        <w:shd w:val="clear" w:color="auto" w:fill="FFFFFF"/>
        <w:spacing w:after="0" w:line="480" w:lineRule="auto"/>
        <w:ind w:firstLine="851"/>
        <w:rPr>
          <w:rFonts w:ascii="Times New Roman" w:eastAsia="Times New Roman" w:hAnsi="Times New Roman" w:cs="Times New Roman"/>
          <w:color w:val="000000" w:themeColor="text1"/>
          <w:kern w:val="36"/>
          <w:sz w:val="24"/>
          <w:szCs w:val="24"/>
        </w:rPr>
      </w:pPr>
      <w:r w:rsidRPr="001F601F">
        <w:rPr>
          <w:rFonts w:ascii="Times New Roman" w:eastAsia="Times New Roman" w:hAnsi="Times New Roman" w:cs="Times New Roman"/>
          <w:color w:val="000000" w:themeColor="text1"/>
          <w:kern w:val="36"/>
          <w:sz w:val="24"/>
          <w:szCs w:val="24"/>
        </w:rPr>
        <w:t>“</w:t>
      </w:r>
      <w:r w:rsidRPr="006D7347">
        <w:rPr>
          <w:rFonts w:ascii="Times New Roman" w:eastAsia="Times New Roman" w:hAnsi="Times New Roman" w:cs="Times New Roman"/>
          <w:color w:val="000000" w:themeColor="text1"/>
          <w:kern w:val="36"/>
          <w:sz w:val="24"/>
          <w:szCs w:val="24"/>
        </w:rPr>
        <w:t>Carlos Ghosn joins list of thrilling escapes by finance fugitives</w:t>
      </w:r>
      <w:r w:rsidRPr="001F601F">
        <w:rPr>
          <w:rFonts w:ascii="Times New Roman" w:eastAsia="Times New Roman" w:hAnsi="Times New Roman" w:cs="Times New Roman"/>
          <w:color w:val="000000" w:themeColor="text1"/>
          <w:kern w:val="36"/>
          <w:sz w:val="24"/>
          <w:szCs w:val="24"/>
        </w:rPr>
        <w:t>” is a case presented by the New York Post that reveals a white-collar crime that was conducted by Carlos Ghosn, a former CEO of Nissan company</w:t>
      </w:r>
      <w:r w:rsidR="001F601F" w:rsidRPr="001F601F">
        <w:rPr>
          <w:rFonts w:ascii="Times New Roman" w:eastAsia="Times New Roman" w:hAnsi="Times New Roman" w:cs="Times New Roman"/>
          <w:color w:val="000000" w:themeColor="text1"/>
          <w:kern w:val="36"/>
          <w:sz w:val="24"/>
          <w:szCs w:val="24"/>
        </w:rPr>
        <w:t xml:space="preserve"> (</w:t>
      </w:r>
      <w:r w:rsidR="001F601F" w:rsidRPr="001F601F">
        <w:rPr>
          <w:rFonts w:ascii="Times New Roman" w:hAnsi="Times New Roman" w:cs="Times New Roman"/>
          <w:color w:val="000000" w:themeColor="text1"/>
          <w:sz w:val="24"/>
          <w:szCs w:val="24"/>
          <w:shd w:val="clear" w:color="auto" w:fill="FFFFFF"/>
        </w:rPr>
        <w:t>Manskar, 2020)</w:t>
      </w:r>
      <w:r w:rsidRPr="001F601F">
        <w:rPr>
          <w:rFonts w:ascii="Times New Roman" w:eastAsia="Times New Roman" w:hAnsi="Times New Roman" w:cs="Times New Roman"/>
          <w:color w:val="000000" w:themeColor="text1"/>
          <w:kern w:val="36"/>
          <w:sz w:val="24"/>
          <w:szCs w:val="24"/>
        </w:rPr>
        <w:t xml:space="preserve">. </w:t>
      </w:r>
      <w:r w:rsidRPr="001F601F">
        <w:rPr>
          <w:rFonts w:ascii="Times New Roman" w:hAnsi="Times New Roman" w:cs="Times New Roman"/>
          <w:color w:val="000000" w:themeColor="text1"/>
          <w:sz w:val="24"/>
          <w:szCs w:val="24"/>
        </w:rPr>
        <w:t xml:space="preserve">The case presents details on how Carlos Ghosn </w:t>
      </w:r>
      <w:r w:rsidR="00F06BC0">
        <w:rPr>
          <w:rFonts w:ascii="Times New Roman" w:hAnsi="Times New Roman" w:cs="Times New Roman"/>
          <w:color w:val="000000" w:themeColor="text1"/>
          <w:sz w:val="24"/>
          <w:szCs w:val="24"/>
        </w:rPr>
        <w:t>conducted</w:t>
      </w:r>
      <w:r w:rsidR="009D3F1A">
        <w:rPr>
          <w:rFonts w:ascii="Times New Roman" w:hAnsi="Times New Roman" w:cs="Times New Roman"/>
          <w:color w:val="000000" w:themeColor="text1"/>
          <w:sz w:val="24"/>
          <w:szCs w:val="24"/>
        </w:rPr>
        <w:t xml:space="preserve"> </w:t>
      </w:r>
      <w:r w:rsidR="00456E20">
        <w:rPr>
          <w:rFonts w:ascii="Times New Roman" w:hAnsi="Times New Roman" w:cs="Times New Roman"/>
          <w:color w:val="000000" w:themeColor="text1"/>
          <w:sz w:val="24"/>
          <w:szCs w:val="24"/>
        </w:rPr>
        <w:t>a</w:t>
      </w:r>
      <w:r w:rsidRPr="001F601F">
        <w:rPr>
          <w:rFonts w:ascii="Times New Roman" w:hAnsi="Times New Roman" w:cs="Times New Roman"/>
          <w:color w:val="000000" w:themeColor="text1"/>
          <w:sz w:val="24"/>
          <w:szCs w:val="24"/>
        </w:rPr>
        <w:t xml:space="preserve"> financial f</w:t>
      </w:r>
      <w:r w:rsidR="00F06BC0">
        <w:rPr>
          <w:rFonts w:ascii="Times New Roman" w:hAnsi="Times New Roman" w:cs="Times New Roman"/>
          <w:color w:val="000000" w:themeColor="text1"/>
          <w:sz w:val="24"/>
          <w:szCs w:val="24"/>
        </w:rPr>
        <w:t>raud</w:t>
      </w:r>
      <w:r w:rsidR="009D3F1A">
        <w:rPr>
          <w:rFonts w:ascii="Times New Roman" w:hAnsi="Times New Roman" w:cs="Times New Roman"/>
          <w:color w:val="000000" w:themeColor="text1"/>
          <w:sz w:val="24"/>
          <w:szCs w:val="24"/>
        </w:rPr>
        <w:t xml:space="preserve"> </w:t>
      </w:r>
      <w:r w:rsidR="00D67BAE">
        <w:rPr>
          <w:rFonts w:ascii="Times New Roman" w:hAnsi="Times New Roman" w:cs="Times New Roman"/>
          <w:color w:val="000000" w:themeColor="text1"/>
          <w:sz w:val="24"/>
          <w:szCs w:val="24"/>
        </w:rPr>
        <w:t>and</w:t>
      </w:r>
      <w:r w:rsidRPr="001F601F">
        <w:rPr>
          <w:rFonts w:ascii="Times New Roman" w:hAnsi="Times New Roman" w:cs="Times New Roman"/>
          <w:color w:val="000000" w:themeColor="text1"/>
          <w:sz w:val="24"/>
          <w:szCs w:val="24"/>
        </w:rPr>
        <w:t xml:space="preserve"> escaped the law. The mercenaries revealed as musicians helped </w:t>
      </w:r>
      <w:r w:rsidR="00850842">
        <w:rPr>
          <w:rFonts w:ascii="Times New Roman" w:hAnsi="Times New Roman" w:cs="Times New Roman"/>
          <w:color w:val="000000" w:themeColor="text1"/>
          <w:sz w:val="24"/>
          <w:szCs w:val="24"/>
        </w:rPr>
        <w:t>Ghosn</w:t>
      </w:r>
      <w:r w:rsidRPr="001F601F">
        <w:rPr>
          <w:rFonts w:ascii="Times New Roman" w:hAnsi="Times New Roman" w:cs="Times New Roman"/>
          <w:color w:val="000000" w:themeColor="text1"/>
          <w:sz w:val="24"/>
          <w:szCs w:val="24"/>
        </w:rPr>
        <w:t xml:space="preserve"> to escape the white-collar crime charges in Japan after he was dragged out of the country. This case is presented as one of the events where business people </w:t>
      </w:r>
      <w:r w:rsidRPr="001F601F">
        <w:rPr>
          <w:rFonts w:ascii="Times New Roman" w:hAnsi="Times New Roman" w:cs="Times New Roman"/>
          <w:color w:val="000000" w:themeColor="text1"/>
          <w:sz w:val="24"/>
          <w:szCs w:val="24"/>
        </w:rPr>
        <w:lastRenderedPageBreak/>
        <w:t xml:space="preserve">have escaped the law through mysterious ways such as staging deaths and running out of the country. The escape of Ghosn presents one of the significant cases that should be evaluated as many other people such as Tomo Razmilovic, Julian Tzolov, and Jho Low escaped the law after committing fraud.  </w:t>
      </w:r>
    </w:p>
    <w:p w:rsidR="00A83964" w:rsidRPr="001F601F" w:rsidRDefault="00C13ACF" w:rsidP="001F601F">
      <w:pPr>
        <w:spacing w:after="0" w:line="480" w:lineRule="auto"/>
        <w:ind w:firstLine="851"/>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rPr>
        <w:t>White-collar crimes are committed through deception and fraud. Fraud is the main feature that is involved by many professional offenders. In the case of Ghosn, he is involved with the case of financial crime after underreporting his financial income and transferring venture loss to Nissan</w:t>
      </w:r>
      <w:r w:rsidR="000C030D">
        <w:rPr>
          <w:rFonts w:ascii="Times New Roman" w:hAnsi="Times New Roman" w:cs="Times New Roman"/>
          <w:color w:val="000000" w:themeColor="text1"/>
          <w:sz w:val="24"/>
          <w:szCs w:val="24"/>
        </w:rPr>
        <w:t xml:space="preserve"> </w:t>
      </w:r>
      <w:r w:rsidR="009D3F1A">
        <w:rPr>
          <w:rFonts w:ascii="Times New Roman" w:hAnsi="Times New Roman" w:cs="Times New Roman"/>
          <w:color w:val="000000" w:themeColor="text1"/>
          <w:sz w:val="24"/>
          <w:szCs w:val="24"/>
        </w:rPr>
        <w:t>Company</w:t>
      </w:r>
      <w:r w:rsidRPr="001F601F">
        <w:rPr>
          <w:rFonts w:ascii="Times New Roman" w:hAnsi="Times New Roman" w:cs="Times New Roman"/>
          <w:color w:val="000000" w:themeColor="text1"/>
          <w:sz w:val="24"/>
          <w:szCs w:val="24"/>
        </w:rPr>
        <w:t xml:space="preserve">. This case is linked to deception </w:t>
      </w:r>
      <w:r w:rsidR="00F92A8A">
        <w:rPr>
          <w:rFonts w:ascii="Times New Roman" w:hAnsi="Times New Roman" w:cs="Times New Roman"/>
          <w:color w:val="000000" w:themeColor="text1"/>
          <w:sz w:val="24"/>
          <w:szCs w:val="24"/>
        </w:rPr>
        <w:t>that</w:t>
      </w:r>
      <w:r w:rsidRPr="001F601F">
        <w:rPr>
          <w:rFonts w:ascii="Times New Roman" w:hAnsi="Times New Roman" w:cs="Times New Roman"/>
          <w:color w:val="000000" w:themeColor="text1"/>
          <w:sz w:val="24"/>
          <w:szCs w:val="24"/>
        </w:rPr>
        <w:t xml:space="preserve"> the offender was involved in. The other nature of professional misconduct is that the offender</w:t>
      </w:r>
      <w:r w:rsidR="00BC4979">
        <w:rPr>
          <w:rFonts w:ascii="Times New Roman" w:hAnsi="Times New Roman" w:cs="Times New Roman"/>
          <w:color w:val="000000" w:themeColor="text1"/>
          <w:sz w:val="24"/>
          <w:szCs w:val="24"/>
        </w:rPr>
        <w:t xml:space="preserve"> was</w:t>
      </w:r>
      <w:r w:rsidRPr="001F601F">
        <w:rPr>
          <w:rFonts w:ascii="Times New Roman" w:hAnsi="Times New Roman" w:cs="Times New Roman"/>
          <w:color w:val="000000" w:themeColor="text1"/>
          <w:sz w:val="24"/>
          <w:szCs w:val="24"/>
        </w:rPr>
        <w:t xml:space="preserve"> involved </w:t>
      </w:r>
      <w:r w:rsidR="00BC4979">
        <w:rPr>
          <w:rFonts w:ascii="Times New Roman" w:hAnsi="Times New Roman" w:cs="Times New Roman"/>
          <w:color w:val="000000" w:themeColor="text1"/>
          <w:sz w:val="24"/>
          <w:szCs w:val="24"/>
        </w:rPr>
        <w:t>in, is having a</w:t>
      </w:r>
      <w:r w:rsidRPr="001F601F">
        <w:rPr>
          <w:rFonts w:ascii="Times New Roman" w:hAnsi="Times New Roman" w:cs="Times New Roman"/>
          <w:color w:val="000000" w:themeColor="text1"/>
          <w:sz w:val="24"/>
          <w:szCs w:val="24"/>
        </w:rPr>
        <w:t xml:space="preserve"> respected position in society</w:t>
      </w:r>
      <w:r w:rsidR="001F601F" w:rsidRPr="001F601F">
        <w:rPr>
          <w:rFonts w:ascii="Times New Roman" w:hAnsi="Times New Roman" w:cs="Times New Roman"/>
          <w:color w:val="000000" w:themeColor="text1"/>
          <w:sz w:val="24"/>
          <w:szCs w:val="24"/>
        </w:rPr>
        <w:t xml:space="preserve"> (</w:t>
      </w:r>
      <w:r w:rsidR="001F601F" w:rsidRPr="001F601F">
        <w:rPr>
          <w:rFonts w:ascii="Times New Roman" w:hAnsi="Times New Roman" w:cs="Times New Roman"/>
          <w:color w:val="000000" w:themeColor="text1"/>
          <w:sz w:val="24"/>
          <w:szCs w:val="24"/>
          <w:shd w:val="clear" w:color="auto" w:fill="FFFFFF"/>
        </w:rPr>
        <w:t>Buell, 2014)</w:t>
      </w:r>
      <w:r w:rsidRPr="001F601F">
        <w:rPr>
          <w:rFonts w:ascii="Times New Roman" w:hAnsi="Times New Roman" w:cs="Times New Roman"/>
          <w:color w:val="000000" w:themeColor="text1"/>
          <w:sz w:val="24"/>
          <w:szCs w:val="24"/>
        </w:rPr>
        <w:t xml:space="preserve">. Ghosn was a former CEO of Nissan company, which makes him influential personnel in the society. The influential people involved in these crimes are suggested to have some shield from criminal justice because of their </w:t>
      </w:r>
      <w:r w:rsidR="00AD3B75" w:rsidRPr="001F601F">
        <w:rPr>
          <w:rFonts w:ascii="Times New Roman" w:hAnsi="Times New Roman" w:cs="Times New Roman"/>
          <w:color w:val="000000" w:themeColor="text1"/>
          <w:sz w:val="24"/>
          <w:szCs w:val="24"/>
        </w:rPr>
        <w:t>power. They are people who can hire great advocates for their cases. The fact that Ghosn is an influential individual in society made him escape many fraud cases.</w:t>
      </w:r>
    </w:p>
    <w:p w:rsidR="00AD3B75" w:rsidRPr="001F601F" w:rsidRDefault="00C13ACF" w:rsidP="001F601F">
      <w:pPr>
        <w:spacing w:after="0" w:line="480" w:lineRule="auto"/>
        <w:ind w:firstLine="851"/>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rPr>
        <w:t xml:space="preserve">White-collar crimes have various impacts on society and individuals. One of the impacts is the loss of cash from people or organizations. The case of Ghosn led to the loss of investment in the Nissan </w:t>
      </w:r>
      <w:r w:rsidR="009D3F1A" w:rsidRPr="001F601F">
        <w:rPr>
          <w:rFonts w:ascii="Times New Roman" w:hAnsi="Times New Roman" w:cs="Times New Roman"/>
          <w:color w:val="000000" w:themeColor="text1"/>
          <w:sz w:val="24"/>
          <w:szCs w:val="24"/>
        </w:rPr>
        <w:t>Company</w:t>
      </w:r>
      <w:r w:rsidRPr="001F601F">
        <w:rPr>
          <w:rFonts w:ascii="Times New Roman" w:hAnsi="Times New Roman" w:cs="Times New Roman"/>
          <w:color w:val="000000" w:themeColor="text1"/>
          <w:sz w:val="24"/>
          <w:szCs w:val="24"/>
        </w:rPr>
        <w:t xml:space="preserve"> following the deception that was involved in the case</w:t>
      </w:r>
      <w:r w:rsidR="001F601F" w:rsidRPr="001F601F">
        <w:rPr>
          <w:rFonts w:ascii="Times New Roman" w:hAnsi="Times New Roman" w:cs="Times New Roman"/>
          <w:color w:val="000000" w:themeColor="text1"/>
          <w:sz w:val="24"/>
          <w:szCs w:val="24"/>
        </w:rPr>
        <w:t xml:space="preserve"> (</w:t>
      </w:r>
      <w:r w:rsidR="001F601F" w:rsidRPr="001F601F">
        <w:rPr>
          <w:rFonts w:ascii="Times New Roman" w:hAnsi="Times New Roman" w:cs="Times New Roman"/>
          <w:color w:val="000000" w:themeColor="text1"/>
          <w:sz w:val="24"/>
          <w:szCs w:val="24"/>
          <w:shd w:val="clear" w:color="auto" w:fill="FFFFFF"/>
        </w:rPr>
        <w:t>Manskar, 2020)</w:t>
      </w:r>
      <w:r w:rsidRPr="001F601F">
        <w:rPr>
          <w:rFonts w:ascii="Times New Roman" w:hAnsi="Times New Roman" w:cs="Times New Roman"/>
          <w:color w:val="000000" w:themeColor="text1"/>
          <w:sz w:val="24"/>
          <w:szCs w:val="24"/>
        </w:rPr>
        <w:t xml:space="preserve">. The case led to the occurrence of a financial crisis in the company. Therefore, the increased cases of professional criminal activities lead to loss of money which affects the economy. The occurrence of the crimes leads to the propagation of more cases in the society. Ghosn </w:t>
      </w:r>
      <w:r w:rsidR="003F608E" w:rsidRPr="001F601F">
        <w:rPr>
          <w:rFonts w:ascii="Times New Roman" w:hAnsi="Times New Roman" w:cs="Times New Roman"/>
          <w:color w:val="000000" w:themeColor="text1"/>
          <w:sz w:val="24"/>
          <w:szCs w:val="24"/>
        </w:rPr>
        <w:t xml:space="preserve">has been reported to have escaped many fraud cases which have led to the recurrent of the misconduct. </w:t>
      </w:r>
      <w:r w:rsidR="001F601F" w:rsidRPr="001F601F">
        <w:rPr>
          <w:rFonts w:ascii="Times New Roman" w:hAnsi="Times New Roman" w:cs="Times New Roman"/>
          <w:color w:val="000000" w:themeColor="text1"/>
          <w:sz w:val="24"/>
          <w:szCs w:val="24"/>
        </w:rPr>
        <w:t xml:space="preserve">However, this case was not handled effectively as the offender was able to escape to Lebanon without facing the conviction from the justice system. </w:t>
      </w:r>
      <w:r w:rsidR="003F608E" w:rsidRPr="001F601F">
        <w:rPr>
          <w:rFonts w:ascii="Times New Roman" w:hAnsi="Times New Roman" w:cs="Times New Roman"/>
          <w:color w:val="000000" w:themeColor="text1"/>
          <w:sz w:val="24"/>
          <w:szCs w:val="24"/>
        </w:rPr>
        <w:t xml:space="preserve">When the society is not cautious about the fraud cases, more people are involved in them leading to </w:t>
      </w:r>
      <w:r w:rsidR="003F608E" w:rsidRPr="001F601F">
        <w:rPr>
          <w:rFonts w:ascii="Times New Roman" w:hAnsi="Times New Roman" w:cs="Times New Roman"/>
          <w:color w:val="000000" w:themeColor="text1"/>
          <w:sz w:val="24"/>
          <w:szCs w:val="24"/>
        </w:rPr>
        <w:lastRenderedPageBreak/>
        <w:t>disorganization in society. Therefore, propagation of the cases should be prevented through prosecution of the offenders.</w:t>
      </w:r>
    </w:p>
    <w:p w:rsidR="003F608E" w:rsidRPr="001F601F" w:rsidRDefault="00C13ACF" w:rsidP="001F601F">
      <w:pPr>
        <w:spacing w:after="0" w:line="480" w:lineRule="auto"/>
        <w:ind w:firstLine="851"/>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rPr>
        <w:t xml:space="preserve">White-collar crimes have great impacts on society as they lead to financial losses and disorganization. Researchers suggest </w:t>
      </w:r>
      <w:r w:rsidR="0095262D" w:rsidRPr="001F601F">
        <w:rPr>
          <w:rFonts w:ascii="Times New Roman" w:hAnsi="Times New Roman" w:cs="Times New Roman"/>
          <w:color w:val="000000" w:themeColor="text1"/>
          <w:sz w:val="24"/>
          <w:szCs w:val="24"/>
        </w:rPr>
        <w:t>that when</w:t>
      </w:r>
      <w:r w:rsidRPr="001F601F">
        <w:rPr>
          <w:rFonts w:ascii="Times New Roman" w:hAnsi="Times New Roman" w:cs="Times New Roman"/>
          <w:color w:val="000000" w:themeColor="text1"/>
          <w:sz w:val="24"/>
          <w:szCs w:val="24"/>
        </w:rPr>
        <w:t xml:space="preserve"> fraud occurs, the cost increases which leads to increased prices of products for the consumers. </w:t>
      </w:r>
      <w:r w:rsidR="0095262D" w:rsidRPr="001F601F">
        <w:rPr>
          <w:rFonts w:ascii="Times New Roman" w:hAnsi="Times New Roman" w:cs="Times New Roman"/>
          <w:color w:val="000000" w:themeColor="text1"/>
          <w:sz w:val="24"/>
          <w:szCs w:val="24"/>
        </w:rPr>
        <w:t xml:space="preserve">Although the cases of Ghosn do not reveal the impact of the loss made by the Nissan company, the loss of investment is a factor that could lead to increased prices of products as the company tries to make up for the lost assets. Tracking down the fraud cases linked to professional crimes is challenging for the criminal justice system. Therefore, this leads to more occurrence of the cases in the society as people </w:t>
      </w:r>
      <w:r w:rsidR="00B5115C" w:rsidRPr="001F601F">
        <w:rPr>
          <w:rFonts w:ascii="Times New Roman" w:hAnsi="Times New Roman" w:cs="Times New Roman"/>
          <w:color w:val="000000" w:themeColor="text1"/>
          <w:sz w:val="24"/>
          <w:szCs w:val="24"/>
        </w:rPr>
        <w:t>are shifting from other types of misconduct. Also, the presence of white-collar crimes has influenced the change of policies in the government in the prevention of crimes. The change of policies leads to positive outcomes which lead to the prevention of similar cases presented by the media concerning professional misconduct. The failure of policies such as self-policing and laissez-faire led to the development of criminal deterrence policy</w:t>
      </w:r>
      <w:r w:rsidR="001F601F" w:rsidRPr="001F601F">
        <w:rPr>
          <w:rFonts w:ascii="Times New Roman" w:hAnsi="Times New Roman" w:cs="Times New Roman"/>
          <w:color w:val="000000" w:themeColor="text1"/>
          <w:sz w:val="24"/>
          <w:szCs w:val="24"/>
        </w:rPr>
        <w:t xml:space="preserve"> (</w:t>
      </w:r>
      <w:r w:rsidR="001F601F" w:rsidRPr="001F601F">
        <w:rPr>
          <w:rFonts w:ascii="Times New Roman" w:hAnsi="Times New Roman" w:cs="Times New Roman"/>
          <w:color w:val="000000" w:themeColor="text1"/>
          <w:sz w:val="24"/>
          <w:szCs w:val="24"/>
          <w:shd w:val="clear" w:color="auto" w:fill="FFFFFF"/>
        </w:rPr>
        <w:t>Goel &amp; Singh, 2018)</w:t>
      </w:r>
      <w:r w:rsidR="00B5115C" w:rsidRPr="001F601F">
        <w:rPr>
          <w:rFonts w:ascii="Times New Roman" w:hAnsi="Times New Roman" w:cs="Times New Roman"/>
          <w:color w:val="000000" w:themeColor="text1"/>
          <w:sz w:val="24"/>
          <w:szCs w:val="24"/>
        </w:rPr>
        <w:t xml:space="preserve">. Criminal deterrence policy involves focusing on people who are responsible for criminal activities. When a fraud case occurs such as the case of Ghosn, focusing on the offender is significant to ensure that justice is served. Also, social-based policies are significant to ensure that professional crimes are prevented. </w:t>
      </w:r>
      <w:r w:rsidR="006D7347" w:rsidRPr="001F601F">
        <w:rPr>
          <w:rFonts w:ascii="Times New Roman" w:hAnsi="Times New Roman" w:cs="Times New Roman"/>
          <w:color w:val="000000" w:themeColor="text1"/>
          <w:sz w:val="24"/>
          <w:szCs w:val="24"/>
        </w:rPr>
        <w:t>The use of media in the case of Ghosn was significant in revealing his delinquent behavior. This is a solution that can lead to prevention of the crimes in society.</w:t>
      </w:r>
    </w:p>
    <w:p w:rsidR="006D7347" w:rsidRPr="001F601F" w:rsidRDefault="00C13ACF" w:rsidP="001F601F">
      <w:pPr>
        <w:spacing w:after="0" w:line="480" w:lineRule="auto"/>
        <w:ind w:firstLine="851"/>
        <w:jc w:val="center"/>
        <w:rPr>
          <w:rFonts w:ascii="Times New Roman" w:hAnsi="Times New Roman" w:cs="Times New Roman"/>
          <w:b/>
          <w:bCs/>
          <w:color w:val="000000" w:themeColor="text1"/>
          <w:sz w:val="24"/>
          <w:szCs w:val="24"/>
        </w:rPr>
      </w:pPr>
      <w:r w:rsidRPr="001F601F">
        <w:rPr>
          <w:rFonts w:ascii="Times New Roman" w:hAnsi="Times New Roman" w:cs="Times New Roman"/>
          <w:b/>
          <w:bCs/>
          <w:color w:val="000000" w:themeColor="text1"/>
          <w:sz w:val="24"/>
          <w:szCs w:val="24"/>
        </w:rPr>
        <w:t>Conclusion</w:t>
      </w:r>
    </w:p>
    <w:p w:rsidR="006D7347" w:rsidRPr="001F601F" w:rsidRDefault="009D3F1A" w:rsidP="001F601F">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w:t>
      </w:r>
      <w:r w:rsidR="00C13ACF" w:rsidRPr="001F601F">
        <w:rPr>
          <w:rFonts w:ascii="Times New Roman" w:hAnsi="Times New Roman" w:cs="Times New Roman"/>
          <w:color w:val="000000" w:themeColor="text1"/>
          <w:sz w:val="24"/>
          <w:szCs w:val="24"/>
        </w:rPr>
        <w:t xml:space="preserve">hite-collar crimes are significant to be evaluated to ensure that they are controlled. These criminal activities are not realized by society because of the perception of people on them. The society should be educated about their occurrence and effects to ensure that they are regulated. The case of Ghosn presents an example of how many offenders who commit </w:t>
      </w:r>
      <w:r w:rsidR="00C13ACF" w:rsidRPr="001F601F">
        <w:rPr>
          <w:rFonts w:ascii="Times New Roman" w:hAnsi="Times New Roman" w:cs="Times New Roman"/>
          <w:color w:val="000000" w:themeColor="text1"/>
          <w:sz w:val="24"/>
          <w:szCs w:val="24"/>
        </w:rPr>
        <w:lastRenderedPageBreak/>
        <w:t>white-collar crimes are not convicted effectively leading to increased cases. Therefore, there is a need for policies and regulations that will ensure the prevention of the cases in the society.</w:t>
      </w: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1F601F" w:rsidRDefault="001F601F" w:rsidP="001F601F">
      <w:pPr>
        <w:spacing w:after="0" w:line="480" w:lineRule="auto"/>
        <w:ind w:firstLine="851"/>
        <w:rPr>
          <w:rFonts w:ascii="Times New Roman" w:hAnsi="Times New Roman" w:cs="Times New Roman"/>
          <w:color w:val="000000" w:themeColor="text1"/>
          <w:sz w:val="24"/>
          <w:szCs w:val="24"/>
        </w:rPr>
      </w:pPr>
    </w:p>
    <w:p w:rsidR="006D7347" w:rsidRPr="001F601F" w:rsidRDefault="00C13ACF" w:rsidP="001F601F">
      <w:pPr>
        <w:spacing w:after="0" w:line="480" w:lineRule="auto"/>
        <w:ind w:firstLine="851"/>
        <w:jc w:val="center"/>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rPr>
        <w:lastRenderedPageBreak/>
        <w:t>References</w:t>
      </w:r>
    </w:p>
    <w:p w:rsidR="001F601F" w:rsidRPr="001F601F" w:rsidRDefault="00C13ACF" w:rsidP="001F601F">
      <w:pPr>
        <w:spacing w:after="0" w:line="480" w:lineRule="auto"/>
        <w:ind w:left="851" w:hanging="851"/>
        <w:rPr>
          <w:rFonts w:ascii="Times New Roman" w:hAnsi="Times New Roman" w:cs="Times New Roman"/>
          <w:color w:val="000000" w:themeColor="text1"/>
          <w:sz w:val="24"/>
          <w:szCs w:val="24"/>
          <w:shd w:val="clear" w:color="auto" w:fill="FFFFFF"/>
        </w:rPr>
      </w:pPr>
      <w:r w:rsidRPr="001F601F">
        <w:rPr>
          <w:rFonts w:ascii="Times New Roman" w:hAnsi="Times New Roman" w:cs="Times New Roman"/>
          <w:color w:val="000000" w:themeColor="text1"/>
          <w:sz w:val="24"/>
          <w:szCs w:val="24"/>
          <w:shd w:val="clear" w:color="auto" w:fill="FFFFFF"/>
        </w:rPr>
        <w:t>Buell, S. (2014). 'White Collar' Crimes. </w:t>
      </w:r>
      <w:r w:rsidRPr="001F601F">
        <w:rPr>
          <w:rFonts w:ascii="Times New Roman" w:hAnsi="Times New Roman" w:cs="Times New Roman"/>
          <w:i/>
          <w:iCs/>
          <w:color w:val="000000" w:themeColor="text1"/>
          <w:sz w:val="24"/>
          <w:szCs w:val="24"/>
          <w:shd w:val="clear" w:color="auto" w:fill="FFFFFF"/>
        </w:rPr>
        <w:t>SSRN Electronic Journal</w:t>
      </w:r>
      <w:r w:rsidRPr="001F601F">
        <w:rPr>
          <w:rFonts w:ascii="Times New Roman" w:hAnsi="Times New Roman" w:cs="Times New Roman"/>
          <w:color w:val="000000" w:themeColor="text1"/>
          <w:sz w:val="24"/>
          <w:szCs w:val="24"/>
          <w:shd w:val="clear" w:color="auto" w:fill="FFFFFF"/>
        </w:rPr>
        <w:t>. doi: 10.2139/ssrn.2469991</w:t>
      </w:r>
    </w:p>
    <w:p w:rsidR="001F601F" w:rsidRPr="001F601F" w:rsidRDefault="00C13ACF" w:rsidP="001F601F">
      <w:pPr>
        <w:spacing w:after="0" w:line="480" w:lineRule="auto"/>
        <w:ind w:left="851" w:hanging="851"/>
        <w:rPr>
          <w:rFonts w:ascii="Times New Roman" w:hAnsi="Times New Roman" w:cs="Times New Roman"/>
          <w:color w:val="000000" w:themeColor="text1"/>
          <w:sz w:val="24"/>
          <w:szCs w:val="24"/>
        </w:rPr>
      </w:pPr>
      <w:r w:rsidRPr="001F601F">
        <w:rPr>
          <w:rFonts w:ascii="Times New Roman" w:hAnsi="Times New Roman" w:cs="Times New Roman"/>
          <w:color w:val="000000" w:themeColor="text1"/>
          <w:sz w:val="24"/>
          <w:szCs w:val="24"/>
          <w:shd w:val="clear" w:color="auto" w:fill="FFFFFF"/>
        </w:rPr>
        <w:t xml:space="preserve">Goel, A., &amp; Singh, B. (2018). White Collar Crimes: A Study in the context of Classification, Causation,, and Preventive Measures. </w:t>
      </w:r>
      <w:r w:rsidRPr="001F601F">
        <w:rPr>
          <w:rFonts w:ascii="Times New Roman" w:hAnsi="Times New Roman" w:cs="Times New Roman"/>
          <w:i/>
          <w:iCs/>
          <w:color w:val="000000" w:themeColor="text1"/>
          <w:sz w:val="24"/>
          <w:szCs w:val="24"/>
          <w:shd w:val="clear" w:color="auto" w:fill="FFFFFF"/>
        </w:rPr>
        <w:t>Contemporary Social Sciences</w:t>
      </w:r>
      <w:r w:rsidRPr="001F601F">
        <w:rPr>
          <w:rFonts w:ascii="Times New Roman" w:hAnsi="Times New Roman" w:cs="Times New Roman"/>
          <w:color w:val="000000" w:themeColor="text1"/>
          <w:sz w:val="24"/>
          <w:szCs w:val="24"/>
          <w:shd w:val="clear" w:color="auto" w:fill="FFFFFF"/>
        </w:rPr>
        <w:t>, </w:t>
      </w:r>
      <w:r w:rsidRPr="001F601F">
        <w:rPr>
          <w:rFonts w:ascii="Times New Roman" w:hAnsi="Times New Roman" w:cs="Times New Roman"/>
          <w:i/>
          <w:iCs/>
          <w:color w:val="000000" w:themeColor="text1"/>
          <w:sz w:val="24"/>
          <w:szCs w:val="24"/>
          <w:shd w:val="clear" w:color="auto" w:fill="FFFFFF"/>
        </w:rPr>
        <w:t>27</w:t>
      </w:r>
      <w:r w:rsidRPr="001F601F">
        <w:rPr>
          <w:rFonts w:ascii="Times New Roman" w:hAnsi="Times New Roman" w:cs="Times New Roman"/>
          <w:color w:val="000000" w:themeColor="text1"/>
          <w:sz w:val="24"/>
          <w:szCs w:val="24"/>
          <w:shd w:val="clear" w:color="auto" w:fill="FFFFFF"/>
        </w:rPr>
        <w:t>(4), 84-92. doi: 10.29070/27/58311</w:t>
      </w:r>
    </w:p>
    <w:p w:rsidR="001F601F" w:rsidRPr="001F601F" w:rsidRDefault="00C13ACF" w:rsidP="001F601F">
      <w:pPr>
        <w:spacing w:after="0" w:line="480" w:lineRule="auto"/>
        <w:ind w:left="851" w:hanging="851"/>
        <w:rPr>
          <w:rFonts w:ascii="Times New Roman" w:hAnsi="Times New Roman" w:cs="Times New Roman"/>
          <w:color w:val="000000" w:themeColor="text1"/>
          <w:sz w:val="24"/>
          <w:szCs w:val="24"/>
          <w:shd w:val="clear" w:color="auto" w:fill="FFFFFF"/>
        </w:rPr>
      </w:pPr>
      <w:r w:rsidRPr="001F601F">
        <w:rPr>
          <w:rFonts w:ascii="Times New Roman" w:hAnsi="Times New Roman" w:cs="Times New Roman"/>
          <w:color w:val="000000" w:themeColor="text1"/>
          <w:sz w:val="24"/>
          <w:szCs w:val="24"/>
          <w:shd w:val="clear" w:color="auto" w:fill="FFFFFF"/>
        </w:rPr>
        <w:t>Manskar, N</w:t>
      </w:r>
      <w:r w:rsidR="00534F49">
        <w:rPr>
          <w:rFonts w:ascii="Times New Roman" w:hAnsi="Times New Roman" w:cs="Times New Roman"/>
          <w:color w:val="000000" w:themeColor="text1"/>
          <w:sz w:val="24"/>
          <w:szCs w:val="24"/>
          <w:shd w:val="clear" w:color="auto" w:fill="FFFFFF"/>
        </w:rPr>
        <w:t>. (2020). Carlos Ghosn joins a</w:t>
      </w:r>
      <w:r w:rsidRPr="001F601F">
        <w:rPr>
          <w:rFonts w:ascii="Times New Roman" w:hAnsi="Times New Roman" w:cs="Times New Roman"/>
          <w:color w:val="000000" w:themeColor="text1"/>
          <w:sz w:val="24"/>
          <w:szCs w:val="24"/>
          <w:shd w:val="clear" w:color="auto" w:fill="FFFFFF"/>
        </w:rPr>
        <w:t xml:space="preserve"> long line of finance fugitives’ escapes. Retrieved 14 July 2020, from </w:t>
      </w:r>
      <w:hyperlink r:id="rId6" w:history="1">
        <w:r w:rsidRPr="001F601F">
          <w:rPr>
            <w:rStyle w:val="Hyperlink"/>
            <w:rFonts w:ascii="Times New Roman" w:hAnsi="Times New Roman" w:cs="Times New Roman"/>
            <w:color w:val="000000" w:themeColor="text1"/>
            <w:sz w:val="24"/>
            <w:szCs w:val="24"/>
            <w:u w:val="none"/>
            <w:shd w:val="clear" w:color="auto" w:fill="FFFFFF"/>
          </w:rPr>
          <w:t>https://nypost.com/2019/12/31/carlos-ghosn-joins-list-of-thrilling-escapes-by-finance-fugitives/</w:t>
        </w:r>
      </w:hyperlink>
    </w:p>
    <w:sectPr w:rsidR="001F601F" w:rsidRPr="001F601F" w:rsidSect="001F601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0A06" w:rsidRDefault="00EF0A06">
      <w:pPr>
        <w:spacing w:after="0" w:line="240" w:lineRule="auto"/>
      </w:pPr>
      <w:r>
        <w:separator/>
      </w:r>
    </w:p>
  </w:endnote>
  <w:endnote w:type="continuationSeparator" w:id="1">
    <w:p w:rsidR="00EF0A06" w:rsidRDefault="00EF0A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0A06" w:rsidRDefault="00EF0A06">
      <w:pPr>
        <w:spacing w:after="0" w:line="240" w:lineRule="auto"/>
      </w:pPr>
      <w:r>
        <w:separator/>
      </w:r>
    </w:p>
  </w:footnote>
  <w:footnote w:type="continuationSeparator" w:id="1">
    <w:p w:rsidR="00EF0A06" w:rsidRDefault="00EF0A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1F" w:rsidRPr="001F601F" w:rsidRDefault="00C13ACF" w:rsidP="001F601F">
    <w:pPr>
      <w:pStyle w:val="Header"/>
      <w:rPr>
        <w:rFonts w:ascii="Times New Roman" w:hAnsi="Times New Roman" w:cs="Times New Roman"/>
        <w:sz w:val="24"/>
        <w:szCs w:val="24"/>
      </w:rPr>
    </w:pPr>
    <w:r w:rsidRPr="001F601F">
      <w:rPr>
        <w:rFonts w:ascii="Times New Roman" w:hAnsi="Times New Roman" w:cs="Times New Roman"/>
        <w:sz w:val="24"/>
        <w:szCs w:val="24"/>
      </w:rPr>
      <w:t xml:space="preserve">PROFESSIONAL MISCONDUCTS </w:t>
    </w:r>
    <w:sdt>
      <w:sdtPr>
        <w:rPr>
          <w:rFonts w:ascii="Times New Roman" w:hAnsi="Times New Roman" w:cs="Times New Roman"/>
          <w:sz w:val="24"/>
          <w:szCs w:val="24"/>
        </w:rPr>
        <w:id w:val="1096523433"/>
        <w:docPartObj>
          <w:docPartGallery w:val="Page Numbers (Top of Page)"/>
          <w:docPartUnique/>
        </w:docPartObj>
      </w:sdtPr>
      <w:sdtEndPr>
        <w:rPr>
          <w:noProof/>
        </w:rPr>
      </w:sdtEndPr>
      <w:sdtContent>
        <w:r w:rsidR="00F11292">
          <w:rPr>
            <w:rFonts w:ascii="Times New Roman" w:hAnsi="Times New Roman" w:cs="Times New Roman"/>
            <w:sz w:val="24"/>
            <w:szCs w:val="24"/>
          </w:rPr>
          <w:t xml:space="preserve">                                                                                  </w:t>
        </w:r>
        <w:r w:rsidR="00A841E9" w:rsidRPr="001F601F">
          <w:rPr>
            <w:rFonts w:ascii="Times New Roman" w:hAnsi="Times New Roman" w:cs="Times New Roman"/>
            <w:sz w:val="24"/>
            <w:szCs w:val="24"/>
          </w:rPr>
          <w:fldChar w:fldCharType="begin"/>
        </w:r>
        <w:r w:rsidRPr="001F601F">
          <w:rPr>
            <w:rFonts w:ascii="Times New Roman" w:hAnsi="Times New Roman" w:cs="Times New Roman"/>
            <w:sz w:val="24"/>
            <w:szCs w:val="24"/>
          </w:rPr>
          <w:instrText xml:space="preserve"> PAGE   \* MERGEFORMAT </w:instrText>
        </w:r>
        <w:r w:rsidR="00A841E9" w:rsidRPr="001F601F">
          <w:rPr>
            <w:rFonts w:ascii="Times New Roman" w:hAnsi="Times New Roman" w:cs="Times New Roman"/>
            <w:sz w:val="24"/>
            <w:szCs w:val="24"/>
          </w:rPr>
          <w:fldChar w:fldCharType="separate"/>
        </w:r>
        <w:r w:rsidR="00534F49">
          <w:rPr>
            <w:rFonts w:ascii="Times New Roman" w:hAnsi="Times New Roman" w:cs="Times New Roman"/>
            <w:noProof/>
            <w:sz w:val="24"/>
            <w:szCs w:val="24"/>
          </w:rPr>
          <w:t>6</w:t>
        </w:r>
        <w:r w:rsidR="00A841E9" w:rsidRPr="001F601F">
          <w:rPr>
            <w:rFonts w:ascii="Times New Roman" w:hAnsi="Times New Roman" w:cs="Times New Roman"/>
            <w:noProof/>
            <w:sz w:val="24"/>
            <w:szCs w:val="24"/>
          </w:rPr>
          <w:fldChar w:fldCharType="end"/>
        </w:r>
      </w:sdtContent>
    </w:sdt>
  </w:p>
  <w:p w:rsidR="001F601F" w:rsidRDefault="001F601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01F" w:rsidRPr="001F601F" w:rsidRDefault="00C13ACF" w:rsidP="001F601F">
    <w:pPr>
      <w:pStyle w:val="Header"/>
      <w:rPr>
        <w:rFonts w:ascii="Times New Roman" w:hAnsi="Times New Roman" w:cs="Times New Roman"/>
        <w:sz w:val="24"/>
        <w:szCs w:val="24"/>
      </w:rPr>
    </w:pPr>
    <w:r w:rsidRPr="001F601F">
      <w:rPr>
        <w:rFonts w:ascii="Times New Roman" w:hAnsi="Times New Roman" w:cs="Times New Roman"/>
        <w:sz w:val="24"/>
        <w:szCs w:val="24"/>
      </w:rPr>
      <w:t>Running head: PROFESSIONAL MISCONDUCTS</w:t>
    </w:r>
    <w:sdt>
      <w:sdtPr>
        <w:rPr>
          <w:rFonts w:ascii="Times New Roman" w:hAnsi="Times New Roman" w:cs="Times New Roman"/>
          <w:sz w:val="24"/>
          <w:szCs w:val="24"/>
        </w:rPr>
        <w:id w:val="1156884401"/>
        <w:docPartObj>
          <w:docPartGallery w:val="Page Numbers (Top of Page)"/>
          <w:docPartUnique/>
        </w:docPartObj>
      </w:sdtPr>
      <w:sdtEndPr>
        <w:rPr>
          <w:noProof/>
        </w:rPr>
      </w:sdtEndPr>
      <w:sdtContent>
        <w:r w:rsidR="00F11292">
          <w:rPr>
            <w:rFonts w:ascii="Times New Roman" w:hAnsi="Times New Roman" w:cs="Times New Roman"/>
            <w:sz w:val="24"/>
            <w:szCs w:val="24"/>
          </w:rPr>
          <w:t xml:space="preserve">                                                                </w:t>
        </w:r>
        <w:r w:rsidR="00A841E9" w:rsidRPr="001F601F">
          <w:rPr>
            <w:rFonts w:ascii="Times New Roman" w:hAnsi="Times New Roman" w:cs="Times New Roman"/>
            <w:sz w:val="24"/>
            <w:szCs w:val="24"/>
          </w:rPr>
          <w:fldChar w:fldCharType="begin"/>
        </w:r>
        <w:r w:rsidRPr="001F601F">
          <w:rPr>
            <w:rFonts w:ascii="Times New Roman" w:hAnsi="Times New Roman" w:cs="Times New Roman"/>
            <w:sz w:val="24"/>
            <w:szCs w:val="24"/>
          </w:rPr>
          <w:instrText xml:space="preserve"> PAGE   \* MERGEFORMAT </w:instrText>
        </w:r>
        <w:r w:rsidR="00A841E9" w:rsidRPr="001F601F">
          <w:rPr>
            <w:rFonts w:ascii="Times New Roman" w:hAnsi="Times New Roman" w:cs="Times New Roman"/>
            <w:sz w:val="24"/>
            <w:szCs w:val="24"/>
          </w:rPr>
          <w:fldChar w:fldCharType="separate"/>
        </w:r>
        <w:r w:rsidR="00534F49">
          <w:rPr>
            <w:rFonts w:ascii="Times New Roman" w:hAnsi="Times New Roman" w:cs="Times New Roman"/>
            <w:noProof/>
            <w:sz w:val="24"/>
            <w:szCs w:val="24"/>
          </w:rPr>
          <w:t>1</w:t>
        </w:r>
        <w:r w:rsidR="00A841E9" w:rsidRPr="001F601F">
          <w:rPr>
            <w:rFonts w:ascii="Times New Roman" w:hAnsi="Times New Roman" w:cs="Times New Roman"/>
            <w:noProof/>
            <w:sz w:val="24"/>
            <w:szCs w:val="24"/>
          </w:rPr>
          <w:fldChar w:fldCharType="end"/>
        </w:r>
      </w:sdtContent>
    </w:sdt>
  </w:p>
  <w:p w:rsidR="001F601F" w:rsidRDefault="001F601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tjQytLQ0NjE3sDQ1NjVU0lEKTi0uzszPAykwqgUAKmEqVSwAAAA="/>
  </w:docVars>
  <w:rsids>
    <w:rsidRoot w:val="009E169B"/>
    <w:rsid w:val="00016990"/>
    <w:rsid w:val="000C030D"/>
    <w:rsid w:val="001B5944"/>
    <w:rsid w:val="001F601F"/>
    <w:rsid w:val="003437BB"/>
    <w:rsid w:val="00387AAF"/>
    <w:rsid w:val="003F608E"/>
    <w:rsid w:val="00456E20"/>
    <w:rsid w:val="00534F49"/>
    <w:rsid w:val="005E6A7A"/>
    <w:rsid w:val="0069549C"/>
    <w:rsid w:val="006D7347"/>
    <w:rsid w:val="00850842"/>
    <w:rsid w:val="0095262D"/>
    <w:rsid w:val="009D3F1A"/>
    <w:rsid w:val="009E169B"/>
    <w:rsid w:val="009F0288"/>
    <w:rsid w:val="00A055AC"/>
    <w:rsid w:val="00A83964"/>
    <w:rsid w:val="00A841E9"/>
    <w:rsid w:val="00AD3B75"/>
    <w:rsid w:val="00B5115C"/>
    <w:rsid w:val="00BC4979"/>
    <w:rsid w:val="00C13ACF"/>
    <w:rsid w:val="00C7764E"/>
    <w:rsid w:val="00CF4AB4"/>
    <w:rsid w:val="00D67BAE"/>
    <w:rsid w:val="00DE289F"/>
    <w:rsid w:val="00EF0A06"/>
    <w:rsid w:val="00F06BC0"/>
    <w:rsid w:val="00F11292"/>
    <w:rsid w:val="00F7397E"/>
    <w:rsid w:val="00F92A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A7A"/>
  </w:style>
  <w:style w:type="paragraph" w:styleId="Heading1">
    <w:name w:val="heading 1"/>
    <w:basedOn w:val="Normal"/>
    <w:link w:val="Heading1Char"/>
    <w:uiPriority w:val="9"/>
    <w:qFormat/>
    <w:rsid w:val="006D734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7347"/>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D7347"/>
    <w:rPr>
      <w:color w:val="0563C1" w:themeColor="hyperlink"/>
      <w:u w:val="single"/>
    </w:rPr>
  </w:style>
  <w:style w:type="character" w:customStyle="1" w:styleId="UnresolvedMention1">
    <w:name w:val="Unresolved Mention1"/>
    <w:basedOn w:val="DefaultParagraphFont"/>
    <w:uiPriority w:val="99"/>
    <w:semiHidden/>
    <w:unhideWhenUsed/>
    <w:rsid w:val="006D7347"/>
    <w:rPr>
      <w:color w:val="605E5C"/>
      <w:shd w:val="clear" w:color="auto" w:fill="E1DFDD"/>
    </w:rPr>
  </w:style>
  <w:style w:type="paragraph" w:styleId="Header">
    <w:name w:val="header"/>
    <w:basedOn w:val="Normal"/>
    <w:link w:val="HeaderChar"/>
    <w:uiPriority w:val="99"/>
    <w:unhideWhenUsed/>
    <w:rsid w:val="001F60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01F"/>
    <w:rPr>
      <w:lang w:val="en-US"/>
    </w:rPr>
  </w:style>
  <w:style w:type="paragraph" w:styleId="Footer">
    <w:name w:val="footer"/>
    <w:basedOn w:val="Normal"/>
    <w:link w:val="FooterChar"/>
    <w:uiPriority w:val="99"/>
    <w:unhideWhenUsed/>
    <w:rsid w:val="001F60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01F"/>
    <w:rPr>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ypost.com/2019/12/31/carlos-ghosn-joins-list-of-thrilling-escapes-by-finance-fugitive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1077</Words>
  <Characters>6145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2020-07-14T19:22:00Z</dcterms:created>
  <dcterms:modified xsi:type="dcterms:W3CDTF">2020-07-14T19:22:00Z</dcterms:modified>
</cp:coreProperties>
</file>